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4031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b/>
          <w:bCs/>
          <w:color w:val="222222"/>
          <w:sz w:val="32"/>
          <w:szCs w:val="32"/>
        </w:rPr>
      </w:pPr>
      <w:r>
        <w:rPr>
          <w:rFonts w:ascii="Helvetica Neue" w:hAnsi="Helvetica Neue"/>
          <w:b/>
          <w:bCs/>
          <w:color w:val="222222"/>
          <w:sz w:val="32"/>
          <w:szCs w:val="32"/>
        </w:rPr>
        <w:t>MEDIA RELEASE</w:t>
      </w:r>
      <w:r>
        <w:rPr>
          <w:rFonts w:ascii="Helvetica Neue" w:hAnsi="Helvetica Neue"/>
          <w:b/>
          <w:bCs/>
          <w:color w:val="222222"/>
          <w:sz w:val="32"/>
          <w:szCs w:val="32"/>
          <w:lang w:val="en-US"/>
        </w:rPr>
        <w:t>—Dave Houston music launch</w:t>
      </w:r>
    </w:p>
    <w:p w14:paraId="53787742" w14:textId="77777777" w:rsidR="00811AB3" w:rsidRDefault="00811AB3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</w:p>
    <w:p w14:paraId="4F84088D" w14:textId="77777777" w:rsidR="00811AB3" w:rsidRDefault="006C6899">
      <w:pPr>
        <w:pStyle w:val="Default"/>
        <w:spacing w:after="120"/>
        <w:jc w:val="right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  <w:lang w:val="en-US"/>
        </w:rPr>
        <w:t>Attention: Arts and music media, CD and live music reviewers</w:t>
      </w:r>
    </w:p>
    <w:p w14:paraId="1748E071" w14:textId="77777777" w:rsidR="00811AB3" w:rsidRDefault="006C6899">
      <w:pPr>
        <w:pStyle w:val="Default"/>
        <w:spacing w:after="120"/>
        <w:jc w:val="right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  <w:lang w:val="en-US"/>
        </w:rPr>
        <w:t>For immediate release—</w:t>
      </w:r>
      <w:proofErr w:type="spellStart"/>
      <w:r>
        <w:rPr>
          <w:rFonts w:ascii="Helvetica Neue" w:hAnsi="Helvetica Neue"/>
          <w:color w:val="222222"/>
          <w:sz w:val="24"/>
          <w:szCs w:val="24"/>
        </w:rPr>
        <w:t>November</w:t>
      </w:r>
      <w:bookmarkStart w:id="0" w:name="_GoBack"/>
      <w:bookmarkEnd w:id="0"/>
      <w:proofErr w:type="spellEnd"/>
      <w:r>
        <w:rPr>
          <w:rFonts w:ascii="Helvetica Neue" w:hAnsi="Helvetica Neue"/>
          <w:color w:val="222222"/>
          <w:sz w:val="24"/>
          <w:szCs w:val="24"/>
        </w:rPr>
        <w:t xml:space="preserve"> 2016</w:t>
      </w:r>
    </w:p>
    <w:p w14:paraId="61D71302" w14:textId="77777777" w:rsidR="00811AB3" w:rsidRDefault="00811AB3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</w:p>
    <w:p w14:paraId="13012A44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b/>
          <w:bCs/>
          <w:i/>
          <w:iCs/>
          <w:color w:val="222222"/>
          <w:sz w:val="36"/>
          <w:szCs w:val="36"/>
        </w:rPr>
      </w:pPr>
      <w:r>
        <w:rPr>
          <w:rFonts w:ascii="Helvetica Neue" w:hAnsi="Helvetica Neue"/>
          <w:b/>
          <w:bCs/>
          <w:i/>
          <w:iCs/>
          <w:color w:val="222222"/>
          <w:sz w:val="36"/>
          <w:szCs w:val="36"/>
          <w:lang w:val="en-US"/>
        </w:rPr>
        <w:t>Rabble-rousing new music from celebrated theatre actor-producer-musician, Dave Houston</w:t>
      </w:r>
    </w:p>
    <w:p w14:paraId="2EBF33D1" w14:textId="77777777" w:rsidR="00811AB3" w:rsidRDefault="00811AB3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</w:p>
    <w:p w14:paraId="7833ACD8" w14:textId="45FE0454" w:rsidR="00811AB3" w:rsidRPr="007C45DD" w:rsidRDefault="00EA6D56">
      <w:pPr>
        <w:pStyle w:val="Default"/>
        <w:spacing w:after="120"/>
        <w:rPr>
          <w:rFonts w:ascii="Helvetica Neue" w:eastAsia="Helvetica Neue" w:hAnsi="Helvetica Neue" w:cs="Helvetica Neue"/>
          <w:color w:val="191919"/>
        </w:rPr>
      </w:pPr>
      <w:proofErr w:type="spellStart"/>
      <w:r>
        <w:rPr>
          <w:rFonts w:ascii="Arial" w:hAnsi="Arial" w:cs="Arial"/>
          <w:color w:val="1A1A1A"/>
          <w:sz w:val="25"/>
          <w:szCs w:val="25"/>
        </w:rPr>
        <w:t>Dave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Houston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is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a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psyched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-up,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rabble-rousing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, folk-punk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storyteller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whose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music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swerves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like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an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old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Holden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across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the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desert</w:t>
      </w:r>
      <w:proofErr w:type="spellEnd"/>
      <w:r>
        <w:rPr>
          <w:rFonts w:ascii="Arial" w:hAnsi="Arial" w:cs="Arial"/>
          <w:color w:val="1A1A1A"/>
          <w:sz w:val="25"/>
          <w:szCs w:val="25"/>
        </w:rPr>
        <w:t>.</w:t>
      </w:r>
      <w:r>
        <w:rPr>
          <w:rFonts w:ascii="Arial" w:hAnsi="Arial" w:cs="Arial"/>
          <w:color w:val="1A1A1A"/>
          <w:sz w:val="25"/>
          <w:szCs w:val="25"/>
        </w:rPr>
        <w:t xml:space="preserve"> </w:t>
      </w:r>
      <w:r w:rsidR="006C6899" w:rsidRPr="007C45DD">
        <w:rPr>
          <w:rFonts w:ascii="Helvetica Neue" w:hAnsi="Helvetica Neue"/>
          <w:color w:val="191919"/>
          <w:lang w:val="en-US"/>
        </w:rPr>
        <w:t xml:space="preserve">Renowned Australian </w:t>
      </w:r>
      <w:proofErr w:type="spellStart"/>
      <w:r w:rsidR="006C6899" w:rsidRPr="007C45DD">
        <w:rPr>
          <w:rFonts w:ascii="Helvetica Neue" w:hAnsi="Helvetica Neue"/>
          <w:color w:val="191919"/>
        </w:rPr>
        <w:t>theatrical</w:t>
      </w:r>
      <w:proofErr w:type="spellEnd"/>
      <w:r w:rsidR="006C6899" w:rsidRPr="007C45DD">
        <w:rPr>
          <w:rFonts w:ascii="Helvetica Neue" w:hAnsi="Helvetica Neue"/>
          <w:color w:val="191919"/>
        </w:rPr>
        <w:t xml:space="preserve"> </w:t>
      </w:r>
      <w:proofErr w:type="spellStart"/>
      <w:r w:rsidR="006C6899" w:rsidRPr="007C45DD">
        <w:rPr>
          <w:rFonts w:ascii="Helvetica Neue" w:hAnsi="Helvetica Neue"/>
          <w:color w:val="191919"/>
        </w:rPr>
        <w:t>impresario</w:t>
      </w:r>
      <w:proofErr w:type="spellEnd"/>
      <w:r w:rsidR="006C6899" w:rsidRPr="007C45DD">
        <w:rPr>
          <w:rFonts w:ascii="Helvetica Neue" w:hAnsi="Helvetica Neue"/>
          <w:color w:val="191919"/>
          <w:lang w:val="en-US"/>
        </w:rPr>
        <w:t xml:space="preserve">, </w:t>
      </w:r>
      <w:r w:rsidR="006C6899" w:rsidRPr="007C45DD">
        <w:rPr>
          <w:rFonts w:ascii="Helvetica Neue" w:hAnsi="Helvetica Neue"/>
          <w:b/>
          <w:bCs/>
          <w:color w:val="191919"/>
          <w:lang w:val="en-US"/>
        </w:rPr>
        <w:t>Dave Houston</w:t>
      </w:r>
      <w:r w:rsidR="006C6899" w:rsidRPr="007C45DD">
        <w:rPr>
          <w:rFonts w:ascii="Helvetica Neue" w:hAnsi="Helvetica Neue"/>
          <w:color w:val="191919"/>
          <w:lang w:val="en-US"/>
        </w:rPr>
        <w:t xml:space="preserve">, will showcase songs from his two new original musical releases—a full-length album </w:t>
      </w:r>
      <w:r w:rsidR="006C6899" w:rsidRPr="007C45DD">
        <w:rPr>
          <w:rFonts w:ascii="Helvetica Neue" w:hAnsi="Helvetica Neue"/>
          <w:i/>
          <w:iCs/>
          <w:color w:val="191919"/>
          <w:lang w:val="de-DE"/>
        </w:rPr>
        <w:t xml:space="preserve">The </w:t>
      </w:r>
      <w:proofErr w:type="spellStart"/>
      <w:r w:rsidR="006C6899" w:rsidRPr="007C45DD">
        <w:rPr>
          <w:rFonts w:ascii="Helvetica Neue" w:hAnsi="Helvetica Neue"/>
          <w:i/>
          <w:iCs/>
          <w:color w:val="191919"/>
          <w:lang w:val="de-DE"/>
        </w:rPr>
        <w:t>Beginning</w:t>
      </w:r>
      <w:proofErr w:type="spellEnd"/>
      <w:r w:rsidR="006C6899" w:rsidRPr="007C45DD">
        <w:rPr>
          <w:rFonts w:ascii="Helvetica Neue" w:hAnsi="Helvetica Neue"/>
          <w:i/>
          <w:iCs/>
          <w:color w:val="191919"/>
          <w:lang w:val="de-DE"/>
        </w:rPr>
        <w:t xml:space="preserve"> </w:t>
      </w:r>
      <w:r w:rsidR="006C6899" w:rsidRPr="007C45DD">
        <w:rPr>
          <w:rFonts w:ascii="Helvetica Neue" w:hAnsi="Helvetica Neue"/>
          <w:i/>
          <w:iCs/>
          <w:color w:val="191919"/>
          <w:lang w:val="en-US"/>
        </w:rPr>
        <w:t>I</w:t>
      </w:r>
      <w:r w:rsidR="006C6899" w:rsidRPr="007C45DD">
        <w:rPr>
          <w:rFonts w:ascii="Helvetica Neue" w:hAnsi="Helvetica Neue"/>
          <w:i/>
          <w:iCs/>
          <w:color w:val="191919"/>
        </w:rPr>
        <w:t xml:space="preserve">s </w:t>
      </w:r>
      <w:r w:rsidR="006C6899" w:rsidRPr="007C45DD">
        <w:rPr>
          <w:rFonts w:ascii="Helvetica Neue" w:hAnsi="Helvetica Neue"/>
          <w:i/>
          <w:iCs/>
          <w:color w:val="191919"/>
          <w:lang w:val="en-US"/>
        </w:rPr>
        <w:t>A</w:t>
      </w:r>
      <w:r w:rsidR="006C6899" w:rsidRPr="007C45DD">
        <w:rPr>
          <w:rFonts w:ascii="Helvetica Neue" w:hAnsi="Helvetica Neue"/>
          <w:i/>
          <w:iCs/>
          <w:color w:val="191919"/>
        </w:rPr>
        <w:t xml:space="preserve">t </w:t>
      </w:r>
      <w:r w:rsidR="006C6899" w:rsidRPr="007C45DD">
        <w:rPr>
          <w:rFonts w:ascii="Helvetica Neue" w:hAnsi="Helvetica Neue"/>
          <w:i/>
          <w:iCs/>
          <w:color w:val="191919"/>
          <w:lang w:val="en-US"/>
        </w:rPr>
        <w:t>T</w:t>
      </w:r>
      <w:r w:rsidR="006C6899" w:rsidRPr="007C45DD">
        <w:rPr>
          <w:rFonts w:ascii="Helvetica Neue" w:hAnsi="Helvetica Neue"/>
          <w:i/>
          <w:iCs/>
          <w:color w:val="191919"/>
          <w:lang w:val="de-DE"/>
        </w:rPr>
        <w:t>he End</w:t>
      </w:r>
      <w:r w:rsidR="006C6899" w:rsidRPr="007C45DD">
        <w:rPr>
          <w:rFonts w:ascii="Helvetica Neue" w:hAnsi="Helvetica Neue"/>
          <w:color w:val="191919"/>
        </w:rPr>
        <w:t xml:space="preserve"> </w:t>
      </w:r>
      <w:r w:rsidR="006C6899" w:rsidRPr="007C45DD">
        <w:rPr>
          <w:rFonts w:ascii="Helvetica Neue" w:hAnsi="Helvetica Neue"/>
          <w:color w:val="222222"/>
          <w:lang w:val="en-US"/>
        </w:rPr>
        <w:t xml:space="preserve">and an EP of punk songs, </w:t>
      </w:r>
      <w:r w:rsidR="006C6899" w:rsidRPr="007C45DD">
        <w:rPr>
          <w:rFonts w:ascii="Helvetica Neue" w:hAnsi="Helvetica Neue"/>
          <w:i/>
          <w:iCs/>
          <w:color w:val="191919"/>
          <w:lang w:val="de-DE"/>
        </w:rPr>
        <w:t>Alternative Holster</w:t>
      </w:r>
      <w:r w:rsidR="006C6899" w:rsidRPr="007C45DD">
        <w:rPr>
          <w:rFonts w:ascii="Helvetica Neue" w:hAnsi="Helvetica Neue"/>
          <w:i/>
          <w:iCs/>
          <w:color w:val="191919"/>
          <w:lang w:val="en-US"/>
        </w:rPr>
        <w:t>—</w:t>
      </w:r>
      <w:r w:rsidR="006C6899" w:rsidRPr="007C45DD">
        <w:rPr>
          <w:rFonts w:ascii="Helvetica Neue" w:hAnsi="Helvetica Neue"/>
          <w:color w:val="191919"/>
          <w:lang w:val="en-US"/>
        </w:rPr>
        <w:t xml:space="preserve">at an immersive theatrical performance </w:t>
      </w:r>
      <w:proofErr w:type="spellStart"/>
      <w:r w:rsidR="006C6899" w:rsidRPr="007C45DD">
        <w:rPr>
          <w:rFonts w:ascii="Helvetica Neue" w:hAnsi="Helvetica Neue"/>
          <w:color w:val="191919"/>
        </w:rPr>
        <w:t>on</w:t>
      </w:r>
      <w:proofErr w:type="spellEnd"/>
      <w:r w:rsidR="006C6899" w:rsidRPr="007C45DD">
        <w:rPr>
          <w:rFonts w:ascii="Helvetica Neue" w:hAnsi="Helvetica Neue"/>
          <w:color w:val="191919"/>
        </w:rPr>
        <w:t xml:space="preserve"> </w:t>
      </w:r>
      <w:r w:rsidR="006C6899" w:rsidRPr="007C45DD">
        <w:rPr>
          <w:rFonts w:ascii="Helvetica Neue" w:hAnsi="Helvetica Neue"/>
          <w:b/>
          <w:bCs/>
          <w:color w:val="191919"/>
          <w:lang w:val="en-US"/>
        </w:rPr>
        <w:t xml:space="preserve">Saturday 26 </w:t>
      </w:r>
      <w:proofErr w:type="spellStart"/>
      <w:r w:rsidR="006C6899" w:rsidRPr="007C45DD">
        <w:rPr>
          <w:rFonts w:ascii="Helvetica Neue" w:hAnsi="Helvetica Neue"/>
          <w:b/>
          <w:bCs/>
          <w:color w:val="191919"/>
        </w:rPr>
        <w:t>November</w:t>
      </w:r>
      <w:proofErr w:type="spellEnd"/>
      <w:r w:rsidR="006C6899" w:rsidRPr="007C45DD">
        <w:rPr>
          <w:rFonts w:ascii="Helvetica Neue" w:hAnsi="Helvetica Neue"/>
          <w:color w:val="191919"/>
        </w:rPr>
        <w:t>.</w:t>
      </w:r>
    </w:p>
    <w:p w14:paraId="717AC517" w14:textId="77777777" w:rsidR="00811AB3" w:rsidRPr="007C45DD" w:rsidRDefault="006C6899">
      <w:pPr>
        <w:pStyle w:val="Default"/>
        <w:spacing w:after="120"/>
        <w:rPr>
          <w:rFonts w:ascii="Helvetica Neue" w:eastAsia="Helvetica Neue" w:hAnsi="Helvetica Neue" w:cs="Helvetica Neue"/>
          <w:color w:val="191919"/>
        </w:rPr>
      </w:pPr>
      <w:r w:rsidRPr="007C45DD">
        <w:rPr>
          <w:rFonts w:ascii="Helvetica Neue" w:hAnsi="Helvetica Neue"/>
          <w:color w:val="191919"/>
          <w:lang w:val="en-US"/>
        </w:rPr>
        <w:t xml:space="preserve">Houston will headline a diverse line-up of </w:t>
      </w:r>
      <w:proofErr w:type="spellStart"/>
      <w:r w:rsidRPr="007C45DD">
        <w:rPr>
          <w:rFonts w:ascii="Helvetica Neue" w:hAnsi="Helvetica Neue"/>
          <w:color w:val="191919"/>
          <w:lang w:val="en-US"/>
        </w:rPr>
        <w:t>blackfella</w:t>
      </w:r>
      <w:proofErr w:type="spellEnd"/>
      <w:r w:rsidRPr="007C45DD">
        <w:rPr>
          <w:rFonts w:ascii="Helvetica Neue" w:hAnsi="Helvetica Neue"/>
          <w:color w:val="191919"/>
          <w:lang w:val="en-US"/>
        </w:rPr>
        <w:t xml:space="preserve"> performers, comedians, hip-hoppers, spoken word activists, BBQ punks and </w:t>
      </w:r>
      <w:proofErr w:type="spellStart"/>
      <w:r w:rsidRPr="007C45DD">
        <w:rPr>
          <w:rFonts w:ascii="Helvetica Neue" w:hAnsi="Helvetica Neue"/>
          <w:color w:val="191919"/>
        </w:rPr>
        <w:t>singer</w:t>
      </w:r>
      <w:proofErr w:type="spellEnd"/>
      <w:r w:rsidRPr="007C45DD">
        <w:rPr>
          <w:rFonts w:ascii="Helvetica Neue" w:hAnsi="Helvetica Neue"/>
          <w:color w:val="191919"/>
          <w:lang w:val="en-US"/>
        </w:rPr>
        <w:t xml:space="preserve">-songwriters at </w:t>
      </w:r>
      <w:r w:rsidRPr="007C45DD">
        <w:rPr>
          <w:rFonts w:ascii="Helvetica Neue" w:hAnsi="Helvetica Neue"/>
          <w:b/>
          <w:bCs/>
          <w:color w:val="191919"/>
        </w:rPr>
        <w:t>Bar 303</w:t>
      </w:r>
      <w:r w:rsidRPr="007C45DD">
        <w:rPr>
          <w:rFonts w:ascii="Helvetica Neue" w:hAnsi="Helvetica Neue"/>
          <w:color w:val="191919"/>
          <w:lang w:val="en-US"/>
        </w:rPr>
        <w:t>, 303 High Street, Northcote from 7.30pm.</w:t>
      </w:r>
    </w:p>
    <w:p w14:paraId="0DE7EF7B" w14:textId="77777777" w:rsidR="00811AB3" w:rsidRPr="007C45DD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</w:rPr>
      </w:pPr>
      <w:r w:rsidRPr="007C45DD">
        <w:rPr>
          <w:rFonts w:ascii="Helvetica Neue" w:hAnsi="Helvetica Neue"/>
          <w:color w:val="222222"/>
          <w:lang w:val="en-US"/>
        </w:rPr>
        <w:t xml:space="preserve">Like an old Holden swerving across the desert, Houston’s music takes the listener on an unpredictable, edge-of-the-seat, </w:t>
      </w:r>
      <w:proofErr w:type="gramStart"/>
      <w:r w:rsidRPr="007C45DD">
        <w:rPr>
          <w:rFonts w:ascii="Helvetica Neue" w:hAnsi="Helvetica Neue"/>
          <w:color w:val="222222"/>
          <w:lang w:val="en-US"/>
        </w:rPr>
        <w:t>fiercely</w:t>
      </w:r>
      <w:proofErr w:type="gramEnd"/>
      <w:r w:rsidRPr="007C45DD">
        <w:rPr>
          <w:rFonts w:ascii="Helvetica Neue" w:hAnsi="Helvetica Neue"/>
          <w:color w:val="222222"/>
          <w:lang w:val="en-US"/>
        </w:rPr>
        <w:t xml:space="preserve"> political and uniquely Australian journey. </w:t>
      </w:r>
      <w:r w:rsidR="006C66F4" w:rsidRPr="007C45DD">
        <w:rPr>
          <w:rFonts w:ascii="Helvetica Neue" w:hAnsi="Helvetica Neue"/>
          <w:i/>
          <w:iCs/>
          <w:color w:val="222222"/>
          <w:lang w:val="de-DE"/>
        </w:rPr>
        <w:t xml:space="preserve">The </w:t>
      </w:r>
      <w:proofErr w:type="spellStart"/>
      <w:r w:rsidR="006C66F4" w:rsidRPr="007C45DD">
        <w:rPr>
          <w:rFonts w:ascii="Helvetica Neue" w:hAnsi="Helvetica Neue"/>
          <w:i/>
          <w:iCs/>
          <w:color w:val="222222"/>
          <w:lang w:val="de-DE"/>
        </w:rPr>
        <w:t>Beginning</w:t>
      </w:r>
      <w:proofErr w:type="spellEnd"/>
      <w:r w:rsidR="006C66F4" w:rsidRPr="007C45DD">
        <w:rPr>
          <w:rFonts w:ascii="Helvetica Neue" w:hAnsi="Helvetica Neue"/>
          <w:i/>
          <w:iCs/>
          <w:color w:val="222222"/>
          <w:lang w:val="de-DE"/>
        </w:rPr>
        <w:t xml:space="preserve"> </w:t>
      </w:r>
      <w:r w:rsidRPr="007C45DD">
        <w:rPr>
          <w:rFonts w:ascii="Helvetica Neue" w:hAnsi="Helvetica Neue"/>
          <w:i/>
          <w:iCs/>
          <w:color w:val="222222"/>
          <w:lang w:val="de-DE"/>
        </w:rPr>
        <w:t xml:space="preserve"> </w:t>
      </w:r>
      <w:proofErr w:type="spellStart"/>
      <w:r w:rsidR="006C66F4" w:rsidRPr="007C45DD">
        <w:rPr>
          <w:rFonts w:ascii="Helvetica Neue" w:hAnsi="Helvetica Neue"/>
          <w:i/>
          <w:iCs/>
          <w:color w:val="222222"/>
          <w:lang w:val="en-US"/>
        </w:rPr>
        <w:t>i</w:t>
      </w:r>
      <w:proofErr w:type="spellEnd"/>
      <w:r w:rsidRPr="007C45DD">
        <w:rPr>
          <w:rFonts w:ascii="Helvetica Neue" w:hAnsi="Helvetica Neue"/>
          <w:i/>
          <w:iCs/>
          <w:color w:val="222222"/>
        </w:rPr>
        <w:t xml:space="preserve">s </w:t>
      </w:r>
      <w:r w:rsidR="006C66F4" w:rsidRPr="007C45DD">
        <w:rPr>
          <w:rFonts w:ascii="Helvetica Neue" w:hAnsi="Helvetica Neue"/>
          <w:i/>
          <w:iCs/>
          <w:color w:val="222222"/>
          <w:lang w:val="en-US"/>
        </w:rPr>
        <w:t>a</w:t>
      </w:r>
      <w:r w:rsidRPr="007C45DD">
        <w:rPr>
          <w:rFonts w:ascii="Helvetica Neue" w:hAnsi="Helvetica Neue"/>
          <w:i/>
          <w:iCs/>
          <w:color w:val="222222"/>
        </w:rPr>
        <w:t xml:space="preserve">t </w:t>
      </w:r>
      <w:proofErr w:type="spellStart"/>
      <w:r w:rsidR="006C66F4" w:rsidRPr="007C45DD">
        <w:rPr>
          <w:rFonts w:ascii="Helvetica Neue" w:hAnsi="Helvetica Neue"/>
          <w:i/>
          <w:iCs/>
          <w:color w:val="222222"/>
          <w:lang w:val="en-US"/>
        </w:rPr>
        <w:t>t</w:t>
      </w:r>
      <w:proofErr w:type="spellEnd"/>
      <w:r w:rsidRPr="007C45DD">
        <w:rPr>
          <w:rFonts w:ascii="Helvetica Neue" w:hAnsi="Helvetica Neue"/>
          <w:i/>
          <w:iCs/>
          <w:color w:val="222222"/>
          <w:lang w:val="de-DE"/>
        </w:rPr>
        <w:t>he End</w:t>
      </w:r>
      <w:r w:rsidRPr="007C45DD">
        <w:rPr>
          <w:rFonts w:ascii="Helvetica Neue" w:hAnsi="Helvetica Neue"/>
          <w:color w:val="222222"/>
          <w:lang w:val="en-US"/>
        </w:rPr>
        <w:t xml:space="preserve"> is a mellowed treatment of themes dear to Houston’s heart, careering from the angst of the travelling songwriter to the troubles of our dear, heaving continent. </w:t>
      </w:r>
      <w:r w:rsidRPr="007C45DD">
        <w:rPr>
          <w:rFonts w:ascii="Helvetica Neue" w:hAnsi="Helvetica Neue"/>
          <w:i/>
          <w:iCs/>
          <w:color w:val="191919"/>
          <w:lang w:val="de-DE"/>
        </w:rPr>
        <w:t>Alternative</w:t>
      </w:r>
      <w:r w:rsidRPr="007C45DD">
        <w:rPr>
          <w:rFonts w:ascii="Helvetica Neue" w:hAnsi="Helvetica Neue"/>
          <w:color w:val="191919"/>
          <w:lang w:val="da-DK"/>
        </w:rPr>
        <w:t xml:space="preserve"> </w:t>
      </w:r>
      <w:proofErr w:type="spellStart"/>
      <w:r w:rsidRPr="007C45DD">
        <w:rPr>
          <w:rFonts w:ascii="Helvetica Neue" w:hAnsi="Helvetica Neue"/>
          <w:i/>
          <w:color w:val="191919"/>
          <w:lang w:val="da-DK"/>
        </w:rPr>
        <w:t>Holster</w:t>
      </w:r>
      <w:proofErr w:type="spellEnd"/>
      <w:r w:rsidRPr="007C45DD">
        <w:rPr>
          <w:rFonts w:ascii="Helvetica Neue" w:hAnsi="Helvetica Neue"/>
          <w:color w:val="191919"/>
          <w:lang w:val="da-DK"/>
        </w:rPr>
        <w:t xml:space="preserve"> is </w:t>
      </w:r>
      <w:r w:rsidRPr="007C45DD">
        <w:rPr>
          <w:rFonts w:ascii="Helvetica Neue" w:hAnsi="Helvetica Neue"/>
          <w:color w:val="222222"/>
          <w:lang w:val="en-US"/>
        </w:rPr>
        <w:t xml:space="preserve">unabashed political punk rock: short, sharp and brutal, and in keeping with its </w:t>
      </w:r>
      <w:proofErr w:type="spellStart"/>
      <w:r w:rsidRPr="007C45DD">
        <w:rPr>
          <w:rFonts w:ascii="Helvetica Neue" w:hAnsi="Helvetica Neue"/>
          <w:color w:val="222222"/>
          <w:lang w:val="pt-PT"/>
        </w:rPr>
        <w:t>antecedents</w:t>
      </w:r>
      <w:proofErr w:type="spellEnd"/>
      <w:r w:rsidRPr="007C45DD">
        <w:rPr>
          <w:rFonts w:ascii="Helvetica Neue" w:hAnsi="Helvetica Neue"/>
          <w:color w:val="222222"/>
          <w:lang w:val="pt-PT"/>
        </w:rPr>
        <w:t xml:space="preserve"> </w:t>
      </w:r>
      <w:proofErr w:type="spellStart"/>
      <w:r w:rsidRPr="007C45DD">
        <w:rPr>
          <w:rFonts w:ascii="Helvetica Neue" w:hAnsi="Helvetica Neue"/>
          <w:color w:val="222222"/>
          <w:lang w:val="pt-PT"/>
        </w:rPr>
        <w:t>in</w:t>
      </w:r>
      <w:proofErr w:type="spellEnd"/>
      <w:r w:rsidRPr="007C45DD">
        <w:rPr>
          <w:rFonts w:ascii="Helvetica Neue" w:hAnsi="Helvetica Neue"/>
          <w:color w:val="222222"/>
          <w:lang w:val="pt-PT"/>
        </w:rPr>
        <w:t xml:space="preserve"> </w:t>
      </w:r>
      <w:r w:rsidRPr="007C45DD">
        <w:rPr>
          <w:rFonts w:ascii="Helvetica Neue" w:hAnsi="Helvetica Neue"/>
          <w:i/>
          <w:iCs/>
          <w:color w:val="222222"/>
          <w:lang w:val="en-US"/>
        </w:rPr>
        <w:t>Stiff Little Fingers (Ire)</w:t>
      </w:r>
      <w:r w:rsidRPr="007C45DD">
        <w:rPr>
          <w:rFonts w:ascii="Helvetica Neue" w:hAnsi="Helvetica Neue"/>
          <w:color w:val="222222"/>
          <w:lang w:val="en-US"/>
        </w:rPr>
        <w:t xml:space="preserve"> and </w:t>
      </w:r>
      <w:r w:rsidRPr="007C45DD">
        <w:rPr>
          <w:rFonts w:ascii="Helvetica Neue" w:hAnsi="Helvetica Neue"/>
          <w:i/>
          <w:iCs/>
          <w:color w:val="222222"/>
          <w:lang w:val="da-DK"/>
        </w:rPr>
        <w:t>Husker Du</w:t>
      </w:r>
      <w:r w:rsidRPr="007C45DD">
        <w:rPr>
          <w:rFonts w:ascii="Helvetica Neue" w:hAnsi="Helvetica Neue"/>
          <w:i/>
          <w:iCs/>
          <w:color w:val="222222"/>
          <w:lang w:val="en-US"/>
        </w:rPr>
        <w:t xml:space="preserve"> (US)</w:t>
      </w:r>
      <w:r w:rsidRPr="007C45DD">
        <w:rPr>
          <w:rFonts w:ascii="Helvetica Neue" w:hAnsi="Helvetica Neue"/>
          <w:color w:val="222222"/>
        </w:rPr>
        <w:t>.</w:t>
      </w:r>
      <w:r w:rsidR="006C66F4" w:rsidRPr="007C45DD">
        <w:rPr>
          <w:rFonts w:ascii="Helvetica Neue" w:hAnsi="Helvetica Neue"/>
          <w:color w:val="222222"/>
        </w:rPr>
        <w:t xml:space="preserve"> </w:t>
      </w:r>
      <w:proofErr w:type="spellStart"/>
      <w:r w:rsidR="006C66F4" w:rsidRPr="007C45DD">
        <w:rPr>
          <w:rFonts w:ascii="Helvetica Neue" w:hAnsi="Helvetica Neue"/>
          <w:color w:val="222222"/>
        </w:rPr>
        <w:t>The</w:t>
      </w:r>
      <w:proofErr w:type="spellEnd"/>
      <w:r w:rsidR="006C66F4" w:rsidRPr="007C45DD">
        <w:rPr>
          <w:rFonts w:ascii="Helvetica Neue" w:hAnsi="Helvetica Neue"/>
          <w:color w:val="222222"/>
        </w:rPr>
        <w:t xml:space="preserve"> EP </w:t>
      </w:r>
      <w:proofErr w:type="spellStart"/>
      <w:r w:rsidR="006C66F4" w:rsidRPr="007C45DD">
        <w:rPr>
          <w:rFonts w:ascii="Helvetica Neue" w:hAnsi="Helvetica Neue" w:cs="Arial"/>
          <w:color w:val="auto"/>
        </w:rPr>
        <w:t>embodies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the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fast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grind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of </w:t>
      </w:r>
      <w:proofErr w:type="spellStart"/>
      <w:r w:rsidR="006C66F4" w:rsidRPr="007C45DD">
        <w:rPr>
          <w:rFonts w:ascii="Helvetica Neue" w:hAnsi="Helvetica Neue" w:cs="Arial"/>
          <w:color w:val="auto"/>
        </w:rPr>
        <w:t>the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punk </w:t>
      </w:r>
      <w:proofErr w:type="spellStart"/>
      <w:r w:rsidR="006C66F4" w:rsidRPr="007C45DD">
        <w:rPr>
          <w:rFonts w:ascii="Helvetica Neue" w:hAnsi="Helvetica Neue" w:cs="Arial"/>
          <w:color w:val="auto"/>
        </w:rPr>
        <w:t>ethos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, </w:t>
      </w:r>
      <w:proofErr w:type="spellStart"/>
      <w:r w:rsidR="006C66F4" w:rsidRPr="007C45DD">
        <w:rPr>
          <w:rFonts w:ascii="Helvetica Neue" w:hAnsi="Helvetica Neue" w:cs="Arial"/>
          <w:color w:val="auto"/>
        </w:rPr>
        <w:t>rebelling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against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just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about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everything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the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post-</w:t>
      </w:r>
      <w:proofErr w:type="spellStart"/>
      <w:r w:rsidR="006C66F4" w:rsidRPr="007C45DD">
        <w:rPr>
          <w:rFonts w:ascii="Helvetica Neue" w:hAnsi="Helvetica Neue" w:cs="Arial"/>
          <w:color w:val="auto"/>
        </w:rPr>
        <w:t>Trump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world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holds</w:t>
      </w:r>
      <w:proofErr w:type="spellEnd"/>
      <w:r w:rsidR="006C66F4" w:rsidRPr="007C45DD">
        <w:rPr>
          <w:rFonts w:ascii="Helvetica Neue" w:hAnsi="Helvetica Neue" w:cs="Arial"/>
          <w:color w:val="auto"/>
        </w:rPr>
        <w:t xml:space="preserve"> </w:t>
      </w:r>
      <w:proofErr w:type="spellStart"/>
      <w:r w:rsidR="006C66F4" w:rsidRPr="007C45DD">
        <w:rPr>
          <w:rFonts w:ascii="Helvetica Neue" w:hAnsi="Helvetica Neue" w:cs="Arial"/>
          <w:color w:val="auto"/>
        </w:rPr>
        <w:t>dear</w:t>
      </w:r>
      <w:proofErr w:type="spellEnd"/>
      <w:r w:rsidR="006C66F4" w:rsidRPr="007C45DD">
        <w:rPr>
          <w:rFonts w:ascii="Helvetica Neue" w:hAnsi="Helvetica Neue" w:cs="Arial"/>
          <w:color w:val="auto"/>
        </w:rPr>
        <w:t>. </w:t>
      </w:r>
    </w:p>
    <w:p w14:paraId="15DAF95C" w14:textId="77777777" w:rsidR="00811AB3" w:rsidRPr="007C45DD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</w:rPr>
      </w:pPr>
      <w:r w:rsidRPr="007C45DD">
        <w:rPr>
          <w:rFonts w:ascii="Helvetica Neue" w:hAnsi="Helvetica Neue"/>
          <w:color w:val="222222"/>
          <w:lang w:val="en-US"/>
        </w:rPr>
        <w:t xml:space="preserve">True to his eclectic style and collaborative approach, Houston’s launch will </w:t>
      </w:r>
      <w:r w:rsidRPr="007C45DD">
        <w:rPr>
          <w:rFonts w:ascii="Helvetica Neue" w:hAnsi="Helvetica Neue"/>
          <w:color w:val="131313"/>
          <w:lang w:val="en-US"/>
        </w:rPr>
        <w:t xml:space="preserve">feature deadly </w:t>
      </w:r>
      <w:proofErr w:type="spellStart"/>
      <w:r w:rsidRPr="007C45DD">
        <w:rPr>
          <w:rFonts w:ascii="Helvetica Neue" w:hAnsi="Helvetica Neue"/>
          <w:color w:val="222222"/>
          <w:lang w:val="it-IT"/>
        </w:rPr>
        <w:t>blackfella</w:t>
      </w:r>
      <w:proofErr w:type="spellEnd"/>
      <w:r w:rsidRPr="007C45DD">
        <w:rPr>
          <w:rFonts w:ascii="Helvetica Neue" w:hAnsi="Helvetica Neue"/>
          <w:color w:val="222222"/>
          <w:lang w:val="it-IT"/>
        </w:rPr>
        <w:t xml:space="preserve"> </w:t>
      </w:r>
      <w:r w:rsidRPr="007C45DD">
        <w:rPr>
          <w:rFonts w:ascii="Helvetica Neue" w:hAnsi="Helvetica Neue"/>
          <w:color w:val="131313"/>
          <w:lang w:val="en-US"/>
        </w:rPr>
        <w:t xml:space="preserve">artists, </w:t>
      </w:r>
      <w:r w:rsidRPr="007C45DD">
        <w:rPr>
          <w:rFonts w:ascii="Helvetica Neue" w:hAnsi="Helvetica Neue"/>
          <w:color w:val="131313"/>
          <w:lang w:val="fr-FR"/>
        </w:rPr>
        <w:t xml:space="preserve">a radical </w:t>
      </w:r>
      <w:r w:rsidRPr="007C45DD">
        <w:rPr>
          <w:rFonts w:ascii="Helvetica Neue" w:hAnsi="Helvetica Neue"/>
          <w:color w:val="131313"/>
          <w:lang w:val="en-US"/>
        </w:rPr>
        <w:t>A</w:t>
      </w:r>
      <w:r w:rsidRPr="007C45DD">
        <w:rPr>
          <w:rFonts w:ascii="Helvetica Neue" w:hAnsi="Helvetica Neue"/>
          <w:color w:val="222222"/>
          <w:lang w:val="en-US"/>
        </w:rPr>
        <w:t xml:space="preserve">cknowledgement of Country with </w:t>
      </w:r>
      <w:proofErr w:type="spellStart"/>
      <w:r w:rsidRPr="007C45DD">
        <w:rPr>
          <w:rFonts w:ascii="Helvetica Neue" w:hAnsi="Helvetica Neue"/>
          <w:i/>
          <w:iCs/>
          <w:color w:val="222222"/>
        </w:rPr>
        <w:t>Jason</w:t>
      </w:r>
      <w:proofErr w:type="spellEnd"/>
      <w:r w:rsidRPr="007C45DD">
        <w:rPr>
          <w:rFonts w:ascii="Helvetica Neue" w:hAnsi="Helvetica Neue"/>
          <w:i/>
          <w:iCs/>
          <w:color w:val="222222"/>
        </w:rPr>
        <w:t xml:space="preserve"> </w:t>
      </w:r>
      <w:proofErr w:type="spellStart"/>
      <w:r w:rsidRPr="007C45DD">
        <w:rPr>
          <w:rFonts w:ascii="Helvetica Neue" w:hAnsi="Helvetica Neue"/>
          <w:i/>
          <w:iCs/>
          <w:color w:val="222222"/>
        </w:rPr>
        <w:t>Tamiru</w:t>
      </w:r>
      <w:proofErr w:type="spellEnd"/>
      <w:r w:rsidRPr="007C45DD">
        <w:rPr>
          <w:rFonts w:ascii="Helvetica Neue" w:hAnsi="Helvetica Neue"/>
          <w:color w:val="222222"/>
          <w:lang w:val="en-US"/>
        </w:rPr>
        <w:t xml:space="preserve"> and songs by </w:t>
      </w:r>
      <w:proofErr w:type="spellStart"/>
      <w:r w:rsidRPr="007C45DD">
        <w:rPr>
          <w:rFonts w:ascii="Helvetica Neue" w:hAnsi="Helvetica Neue"/>
          <w:i/>
          <w:iCs/>
          <w:color w:val="222222"/>
          <w:lang w:val="en-US"/>
        </w:rPr>
        <w:t>Caroll</w:t>
      </w:r>
      <w:proofErr w:type="spellEnd"/>
      <w:r w:rsidRPr="007C45DD">
        <w:rPr>
          <w:rFonts w:ascii="Helvetica Neue" w:hAnsi="Helvetica Neue"/>
          <w:i/>
          <w:iCs/>
          <w:color w:val="222222"/>
          <w:lang w:val="en-US"/>
        </w:rPr>
        <w:t xml:space="preserve"> </w:t>
      </w:r>
      <w:proofErr w:type="spellStart"/>
      <w:r w:rsidRPr="007C45DD">
        <w:rPr>
          <w:rFonts w:ascii="Helvetica Neue" w:hAnsi="Helvetica Neue"/>
          <w:i/>
          <w:iCs/>
          <w:color w:val="222222"/>
          <w:lang w:val="en-US"/>
        </w:rPr>
        <w:t>Karpany</w:t>
      </w:r>
      <w:proofErr w:type="spellEnd"/>
      <w:r w:rsidRPr="007C45DD">
        <w:rPr>
          <w:rFonts w:ascii="Helvetica Neue" w:hAnsi="Helvetica Neue"/>
          <w:color w:val="222222"/>
          <w:lang w:val="en-US"/>
        </w:rPr>
        <w:t xml:space="preserve">, a founding member of </w:t>
      </w:r>
      <w:proofErr w:type="spellStart"/>
      <w:r w:rsidRPr="007C45DD">
        <w:rPr>
          <w:rFonts w:ascii="Helvetica Neue" w:hAnsi="Helvetica Neue"/>
          <w:i/>
          <w:iCs/>
          <w:color w:val="222222"/>
          <w:lang w:val="pt-PT"/>
        </w:rPr>
        <w:t>Us</w:t>
      </w:r>
      <w:proofErr w:type="spellEnd"/>
      <w:r w:rsidRPr="007C45DD">
        <w:rPr>
          <w:rFonts w:ascii="Helvetica Neue" w:hAnsi="Helvetica Neue"/>
          <w:i/>
          <w:iCs/>
          <w:color w:val="222222"/>
          <w:lang w:val="pt-PT"/>
        </w:rPr>
        <w:t xml:space="preserve"> </w:t>
      </w:r>
      <w:proofErr w:type="spellStart"/>
      <w:r w:rsidRPr="007C45DD">
        <w:rPr>
          <w:rFonts w:ascii="Helvetica Neue" w:hAnsi="Helvetica Neue"/>
          <w:i/>
          <w:iCs/>
          <w:color w:val="222222"/>
          <w:lang w:val="pt-PT"/>
        </w:rPr>
        <w:t>Mob</w:t>
      </w:r>
      <w:proofErr w:type="spellEnd"/>
      <w:r w:rsidRPr="007C45DD">
        <w:rPr>
          <w:rFonts w:ascii="Helvetica Neue" w:hAnsi="Helvetica Neue"/>
          <w:color w:val="222222"/>
        </w:rPr>
        <w:t xml:space="preserve"> </w:t>
      </w:r>
      <w:r w:rsidRPr="007C45DD">
        <w:rPr>
          <w:rFonts w:ascii="Helvetica Neue" w:hAnsi="Helvetica Neue"/>
          <w:color w:val="222222"/>
          <w:lang w:val="en-US"/>
        </w:rPr>
        <w:t>(</w:t>
      </w:r>
      <w:proofErr w:type="spellStart"/>
      <w:r w:rsidRPr="007C45DD">
        <w:rPr>
          <w:rFonts w:ascii="Helvetica Neue" w:hAnsi="Helvetica Neue"/>
          <w:color w:val="222222"/>
        </w:rPr>
        <w:t>Adelaide</w:t>
      </w:r>
      <w:proofErr w:type="spellEnd"/>
      <w:r w:rsidRPr="007C45DD">
        <w:rPr>
          <w:rFonts w:ascii="Helvetica Neue" w:hAnsi="Helvetica Neue"/>
          <w:color w:val="222222"/>
          <w:lang w:val="en-US"/>
        </w:rPr>
        <w:t>)</w:t>
      </w:r>
      <w:r w:rsidRPr="007C45DD">
        <w:rPr>
          <w:rFonts w:ascii="Helvetica Neue" w:hAnsi="Helvetica Neue"/>
          <w:color w:val="222222"/>
        </w:rPr>
        <w:t xml:space="preserve">. </w:t>
      </w:r>
      <w:r w:rsidRPr="007C45DD">
        <w:rPr>
          <w:rFonts w:ascii="Helvetica Neue" w:hAnsi="Helvetica Neue"/>
          <w:color w:val="222222"/>
          <w:lang w:val="en-US"/>
        </w:rPr>
        <w:t>Central Australian Elders will give</w:t>
      </w:r>
      <w:r w:rsidRPr="007C45DD">
        <w:rPr>
          <w:rFonts w:ascii="Helvetica Neue" w:hAnsi="Helvetica Neue"/>
          <w:color w:val="222222"/>
        </w:rPr>
        <w:t xml:space="preserve"> a </w:t>
      </w:r>
      <w:proofErr w:type="spellStart"/>
      <w:r w:rsidRPr="007C45DD">
        <w:rPr>
          <w:rFonts w:ascii="Helvetica Neue" w:hAnsi="Helvetica Neue"/>
          <w:color w:val="222222"/>
        </w:rPr>
        <w:t>Kultja</w:t>
      </w:r>
      <w:proofErr w:type="spellEnd"/>
      <w:r w:rsidRPr="007C45DD">
        <w:rPr>
          <w:rFonts w:ascii="Helvetica Neue" w:hAnsi="Helvetica Neue"/>
          <w:color w:val="222222"/>
        </w:rPr>
        <w:t xml:space="preserve"> </w:t>
      </w:r>
      <w:proofErr w:type="spellStart"/>
      <w:r w:rsidRPr="007C45DD">
        <w:rPr>
          <w:rFonts w:ascii="Helvetica Neue" w:hAnsi="Helvetica Neue"/>
          <w:color w:val="222222"/>
        </w:rPr>
        <w:t>Talk</w:t>
      </w:r>
      <w:proofErr w:type="spellEnd"/>
      <w:r w:rsidRPr="007C45DD">
        <w:rPr>
          <w:rFonts w:ascii="Helvetica Neue" w:hAnsi="Helvetica Neue"/>
          <w:color w:val="222222"/>
        </w:rPr>
        <w:t xml:space="preserve"> complete</w:t>
      </w:r>
      <w:r w:rsidRPr="007C45DD">
        <w:rPr>
          <w:rFonts w:ascii="Helvetica Neue" w:hAnsi="Helvetica Neue"/>
          <w:color w:val="222222"/>
          <w:lang w:val="en-US"/>
        </w:rPr>
        <w:t xml:space="preserve"> with sand drawings. Mistress of Ceremonies will be international performer </w:t>
      </w:r>
      <w:r w:rsidRPr="007C45DD">
        <w:rPr>
          <w:rFonts w:ascii="Helvetica Neue" w:hAnsi="Helvetica Neue"/>
          <w:i/>
          <w:iCs/>
          <w:color w:val="222222"/>
          <w:lang w:val="en-US"/>
        </w:rPr>
        <w:t xml:space="preserve">Aurora </w:t>
      </w:r>
      <w:proofErr w:type="spellStart"/>
      <w:r w:rsidRPr="007C45DD">
        <w:rPr>
          <w:rFonts w:ascii="Helvetica Neue" w:hAnsi="Helvetica Neue"/>
          <w:i/>
          <w:iCs/>
          <w:color w:val="222222"/>
          <w:lang w:val="en-US"/>
        </w:rPr>
        <w:t>Kurth</w:t>
      </w:r>
      <w:proofErr w:type="spellEnd"/>
      <w:r w:rsidRPr="007C45DD">
        <w:rPr>
          <w:rFonts w:ascii="Helvetica Neue" w:hAnsi="Helvetica Neue"/>
          <w:color w:val="222222"/>
          <w:lang w:val="en-US"/>
        </w:rPr>
        <w:t xml:space="preserve">. Sprawling across both stages of Bar 303 will be performances by </w:t>
      </w:r>
      <w:r w:rsidRPr="007C45DD">
        <w:rPr>
          <w:rFonts w:ascii="Helvetica Neue" w:hAnsi="Helvetica Neue"/>
          <w:i/>
          <w:iCs/>
          <w:color w:val="222222"/>
          <w:lang w:val="it-IT"/>
        </w:rPr>
        <w:t xml:space="preserve">Jessica </w:t>
      </w:r>
      <w:proofErr w:type="spellStart"/>
      <w:r w:rsidRPr="007C45DD">
        <w:rPr>
          <w:rFonts w:ascii="Helvetica Neue" w:hAnsi="Helvetica Neue"/>
          <w:i/>
          <w:iCs/>
          <w:color w:val="222222"/>
          <w:lang w:val="it-IT"/>
        </w:rPr>
        <w:t>McKerlie</w:t>
      </w:r>
      <w:proofErr w:type="spellEnd"/>
      <w:r w:rsidRPr="007C45DD">
        <w:rPr>
          <w:rFonts w:ascii="Helvetica Neue" w:hAnsi="Helvetica Neue"/>
          <w:color w:val="222222"/>
          <w:lang w:val="en-US"/>
        </w:rPr>
        <w:t xml:space="preserve"> (gender-bending musical comedy), </w:t>
      </w:r>
      <w:proofErr w:type="spellStart"/>
      <w:r w:rsidRPr="007C45DD">
        <w:rPr>
          <w:rFonts w:ascii="Helvetica Neue" w:hAnsi="Helvetica Neue"/>
          <w:i/>
          <w:iCs/>
          <w:color w:val="222222"/>
          <w:lang w:val="it-IT"/>
        </w:rPr>
        <w:t>Shanialation</w:t>
      </w:r>
      <w:proofErr w:type="spellEnd"/>
      <w:r w:rsidRPr="007C45DD">
        <w:rPr>
          <w:rFonts w:ascii="Helvetica Neue" w:hAnsi="Helvetica Neue"/>
          <w:color w:val="222222"/>
          <w:lang w:val="en-US"/>
        </w:rPr>
        <w:t xml:space="preserve"> (90s girl pop spoof), </w:t>
      </w:r>
      <w:r w:rsidRPr="007C45DD">
        <w:rPr>
          <w:rFonts w:ascii="Helvetica Neue" w:hAnsi="Helvetica Neue"/>
          <w:i/>
          <w:iCs/>
          <w:color w:val="222222"/>
          <w:lang w:val="en-US"/>
        </w:rPr>
        <w:t>Charles Horse</w:t>
      </w:r>
      <w:r w:rsidRPr="007C45DD">
        <w:rPr>
          <w:rFonts w:ascii="Helvetica Neue" w:hAnsi="Helvetica Neue"/>
          <w:color w:val="222222"/>
          <w:lang w:val="en-US"/>
        </w:rPr>
        <w:t xml:space="preserve"> (existential clown-comedy)</w:t>
      </w:r>
      <w:r w:rsidR="006C66F4" w:rsidRPr="007C45DD">
        <w:rPr>
          <w:rFonts w:ascii="Helvetica Neue" w:hAnsi="Helvetica Neue"/>
          <w:color w:val="222222"/>
          <w:lang w:val="en-US"/>
        </w:rPr>
        <w:t xml:space="preserve">, </w:t>
      </w:r>
      <w:proofErr w:type="spellStart"/>
      <w:r w:rsidRPr="007C45DD">
        <w:rPr>
          <w:rFonts w:ascii="Helvetica Neue" w:hAnsi="Helvetica Neue"/>
          <w:i/>
          <w:iCs/>
          <w:color w:val="222222"/>
          <w:lang w:val="en-US"/>
        </w:rPr>
        <w:t>Morganics</w:t>
      </w:r>
      <w:proofErr w:type="spellEnd"/>
      <w:r w:rsidR="006C66F4" w:rsidRPr="007C45DD">
        <w:rPr>
          <w:rFonts w:ascii="Helvetica Neue" w:hAnsi="Helvetica Neue"/>
          <w:color w:val="222222"/>
          <w:lang w:val="en-US"/>
        </w:rPr>
        <w:t xml:space="preserve"> (hip-hop) and </w:t>
      </w:r>
      <w:r w:rsidR="006C66F4" w:rsidRPr="007C45DD">
        <w:rPr>
          <w:rFonts w:ascii="Helvetica Neue" w:hAnsi="Helvetica Neue"/>
          <w:i/>
          <w:color w:val="222222"/>
          <w:lang w:val="en-US"/>
        </w:rPr>
        <w:t>The Burnt Sausages (</w:t>
      </w:r>
      <w:r w:rsidR="006C66F4" w:rsidRPr="007C45DD">
        <w:rPr>
          <w:rFonts w:ascii="Helvetica Neue" w:hAnsi="Helvetica Neue"/>
          <w:color w:val="222222"/>
          <w:lang w:val="en-US"/>
        </w:rPr>
        <w:t>BBQ punk)</w:t>
      </w:r>
    </w:p>
    <w:p w14:paraId="0C9CF054" w14:textId="77777777" w:rsidR="00811AB3" w:rsidRPr="007C45DD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</w:rPr>
      </w:pPr>
      <w:r w:rsidRPr="007C45DD">
        <w:rPr>
          <w:rFonts w:ascii="Helvetica Neue" w:hAnsi="Helvetica Neue"/>
          <w:color w:val="222222"/>
          <w:lang w:val="en-US"/>
        </w:rPr>
        <w:t xml:space="preserve">Houston himself will be performing with the </w:t>
      </w:r>
      <w:r w:rsidRPr="007C45DD">
        <w:rPr>
          <w:rFonts w:ascii="Helvetica Neue" w:hAnsi="Helvetica Neue"/>
          <w:i/>
          <w:iCs/>
          <w:color w:val="222222"/>
          <w:lang w:val="en-US"/>
        </w:rPr>
        <w:t>Pine Gap Cowboys</w:t>
      </w:r>
      <w:r w:rsidRPr="007C45DD">
        <w:rPr>
          <w:rFonts w:ascii="Helvetica Neue" w:hAnsi="Helvetica Neue"/>
          <w:color w:val="222222"/>
          <w:lang w:val="en-US"/>
        </w:rPr>
        <w:t xml:space="preserve">, accompanied by visual projections by </w:t>
      </w:r>
      <w:r w:rsidRPr="007C45DD">
        <w:rPr>
          <w:rFonts w:ascii="Helvetica Neue" w:hAnsi="Helvetica Neue"/>
          <w:i/>
          <w:iCs/>
          <w:color w:val="222222"/>
          <w:lang w:val="en-US"/>
        </w:rPr>
        <w:t>Barrels of Media</w:t>
      </w:r>
      <w:r w:rsidRPr="007C45DD">
        <w:rPr>
          <w:rFonts w:ascii="Helvetica Neue" w:hAnsi="Helvetica Neue"/>
          <w:color w:val="222222"/>
          <w:lang w:val="en-US"/>
        </w:rPr>
        <w:t>.</w:t>
      </w:r>
      <w:r w:rsidR="006C66F4" w:rsidRPr="007C45DD">
        <w:rPr>
          <w:rFonts w:ascii="Helvetica Neue" w:hAnsi="Helvetica Neue"/>
          <w:color w:val="222222"/>
          <w:lang w:val="en-US"/>
        </w:rPr>
        <w:t xml:space="preserve"> </w:t>
      </w:r>
    </w:p>
    <w:p w14:paraId="7BBC78F0" w14:textId="77777777" w:rsidR="00811AB3" w:rsidRPr="007C45DD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</w:rPr>
      </w:pPr>
      <w:r w:rsidRPr="007C45DD">
        <w:rPr>
          <w:rFonts w:ascii="Helvetica Neue" w:hAnsi="Helvetica Neue"/>
          <w:color w:val="222222"/>
          <w:lang w:val="en-US"/>
        </w:rPr>
        <w:t xml:space="preserve">Houston is perhaps best known for his work with </w:t>
      </w:r>
      <w:r w:rsidRPr="007C45DD">
        <w:rPr>
          <w:rFonts w:ascii="Helvetica Neue" w:hAnsi="Helvetica Neue"/>
          <w:i/>
          <w:iCs/>
          <w:color w:val="222222"/>
          <w:lang w:val="en-US"/>
        </w:rPr>
        <w:t>The Bongo Brothers</w:t>
      </w:r>
      <w:r w:rsidRPr="007C45DD">
        <w:rPr>
          <w:rFonts w:ascii="Helvetica Neue" w:hAnsi="Helvetica Neue"/>
          <w:color w:val="222222"/>
        </w:rPr>
        <w:t xml:space="preserve">, </w:t>
      </w:r>
      <w:r w:rsidRPr="007C45DD">
        <w:rPr>
          <w:rFonts w:ascii="Helvetica Neue" w:hAnsi="Helvetica Neue"/>
          <w:color w:val="222222"/>
          <w:lang w:val="en-US"/>
        </w:rPr>
        <w:t>a kids’ comedy-</w:t>
      </w:r>
      <w:r w:rsidRPr="007C45DD">
        <w:rPr>
          <w:rFonts w:ascii="Helvetica Neue" w:hAnsi="Helvetica Neue"/>
          <w:color w:val="222222"/>
        </w:rPr>
        <w:t xml:space="preserve">cabaret </w:t>
      </w:r>
      <w:r w:rsidRPr="007C45DD">
        <w:rPr>
          <w:rFonts w:ascii="Helvetica Neue" w:hAnsi="Helvetica Neue"/>
          <w:color w:val="222222"/>
          <w:lang w:val="en-US"/>
        </w:rPr>
        <w:t>act described by The Age newspaper as “</w:t>
      </w:r>
      <w:r w:rsidRPr="007C45DD">
        <w:rPr>
          <w:rFonts w:ascii="Helvetica Neue" w:hAnsi="Helvetica Neue"/>
          <w:i/>
          <w:iCs/>
          <w:color w:val="222222"/>
          <w:lang w:val="en-US"/>
        </w:rPr>
        <w:t>The Wiggles for funky parents</w:t>
      </w:r>
      <w:r w:rsidRPr="007C45DD">
        <w:rPr>
          <w:rFonts w:ascii="Helvetica Neue" w:hAnsi="Helvetica Neue"/>
          <w:color w:val="222222"/>
          <w:lang w:val="en-US"/>
        </w:rPr>
        <w:t xml:space="preserve">”. His new music is a radical departure, hammering themes of Indigenous dignity and anger against white imperialism together with elements of Greek tragedy and the occasional </w:t>
      </w:r>
      <w:proofErr w:type="spellStart"/>
      <w:r w:rsidRPr="007C45DD">
        <w:rPr>
          <w:rFonts w:ascii="Helvetica Neue" w:hAnsi="Helvetica Neue"/>
          <w:color w:val="222222"/>
        </w:rPr>
        <w:t>piss</w:t>
      </w:r>
      <w:proofErr w:type="spellEnd"/>
      <w:r w:rsidRPr="007C45DD">
        <w:rPr>
          <w:rFonts w:ascii="Helvetica Neue" w:hAnsi="Helvetica Neue"/>
          <w:color w:val="222222"/>
          <w:lang w:val="en-US"/>
        </w:rPr>
        <w:t>-</w:t>
      </w:r>
      <w:proofErr w:type="spellStart"/>
      <w:r w:rsidRPr="007C45DD">
        <w:rPr>
          <w:rFonts w:ascii="Helvetica Neue" w:hAnsi="Helvetica Neue"/>
          <w:color w:val="222222"/>
        </w:rPr>
        <w:t>tak</w:t>
      </w:r>
      <w:proofErr w:type="spellEnd"/>
      <w:r w:rsidRPr="007C45DD">
        <w:rPr>
          <w:rFonts w:ascii="Helvetica Neue" w:hAnsi="Helvetica Neue"/>
          <w:color w:val="222222"/>
          <w:lang w:val="en-US"/>
        </w:rPr>
        <w:t>e.</w:t>
      </w:r>
    </w:p>
    <w:p w14:paraId="087898C2" w14:textId="77777777" w:rsidR="00811AB3" w:rsidRPr="007C45DD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</w:rPr>
      </w:pPr>
      <w:r w:rsidRPr="007C45DD">
        <w:rPr>
          <w:rFonts w:ascii="Helvetica Neue" w:hAnsi="Helvetica Neue"/>
          <w:color w:val="222222"/>
          <w:lang w:val="en-US"/>
        </w:rPr>
        <w:t>Since 1988, Houston has graced world stages as a theatre actor, musician and musical comedian from Edinburgh to Mexico City, from Chiang Mai to Arnhem L</w:t>
      </w:r>
      <w:r w:rsidRPr="007C45DD">
        <w:rPr>
          <w:rFonts w:ascii="Helvetica Neue" w:hAnsi="Helvetica Neue"/>
          <w:color w:val="222222"/>
        </w:rPr>
        <w:t>and</w:t>
      </w:r>
      <w:r w:rsidRPr="007C45DD">
        <w:rPr>
          <w:rFonts w:ascii="Helvetica Neue" w:hAnsi="Helvetica Neue"/>
          <w:color w:val="222222"/>
          <w:lang w:val="en-US"/>
        </w:rPr>
        <w:t>, and everywhere in between. He’s also an experienced writer, director and music teacher, and an outspoken activist for Indigenous rights.</w:t>
      </w:r>
    </w:p>
    <w:p w14:paraId="4657AAB9" w14:textId="77777777" w:rsidR="00811AB3" w:rsidRPr="00EA6D56" w:rsidRDefault="006C6899" w:rsidP="00EA6D56">
      <w:pPr>
        <w:pStyle w:val="Default"/>
        <w:spacing w:after="120"/>
        <w:rPr>
          <w:rFonts w:ascii="Helvetica Neue" w:eastAsia="Helvetica Neue" w:hAnsi="Helvetica Neue" w:cs="Helvetica Neue"/>
          <w:i/>
          <w:iCs/>
          <w:color w:val="222222"/>
          <w:sz w:val="18"/>
          <w:szCs w:val="18"/>
        </w:rPr>
      </w:pPr>
      <w:proofErr w:type="gramStart"/>
      <w:r w:rsidRPr="00EA6D56">
        <w:rPr>
          <w:rFonts w:ascii="Helvetica Neue" w:hAnsi="Helvetica Neue"/>
          <w:i/>
          <w:iCs/>
          <w:color w:val="222222"/>
          <w:sz w:val="18"/>
          <w:szCs w:val="18"/>
          <w:lang w:val="en-US"/>
        </w:rPr>
        <w:t>More over the page….</w:t>
      </w:r>
      <w:proofErr w:type="gramEnd"/>
    </w:p>
    <w:p w14:paraId="2C3D51E7" w14:textId="77777777" w:rsidR="00811AB3" w:rsidRDefault="00811AB3">
      <w:pPr>
        <w:pStyle w:val="Default"/>
        <w:spacing w:after="120"/>
        <w:jc w:val="right"/>
        <w:rPr>
          <w:rFonts w:ascii="Helvetica Neue" w:eastAsia="Helvetica Neue" w:hAnsi="Helvetica Neue" w:cs="Helvetica Neue"/>
          <w:b/>
          <w:bCs/>
          <w:color w:val="222222"/>
          <w:sz w:val="24"/>
          <w:szCs w:val="24"/>
        </w:rPr>
      </w:pPr>
    </w:p>
    <w:p w14:paraId="477BC476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b/>
          <w:bCs/>
          <w:color w:val="222222"/>
          <w:sz w:val="24"/>
          <w:szCs w:val="24"/>
        </w:rPr>
      </w:pPr>
      <w:r>
        <w:rPr>
          <w:rFonts w:ascii="Helvetica Neue" w:hAnsi="Helvetica Neue"/>
          <w:b/>
          <w:bCs/>
          <w:color w:val="222222"/>
          <w:sz w:val="24"/>
          <w:szCs w:val="24"/>
          <w:lang w:val="en-US"/>
        </w:rPr>
        <w:t>DAVE HOUSTON MUSIC LAUNCH—details</w:t>
      </w:r>
    </w:p>
    <w:p w14:paraId="722CCFE3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  <w:lang w:val="en-US"/>
        </w:rPr>
        <w:t>Saturday 26 November 2016, 7:30pm</w:t>
      </w:r>
    </w:p>
    <w:p w14:paraId="3C301C52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  <w:lang w:val="en-US"/>
        </w:rPr>
        <w:t>Bar 303, 303 High Street, Northcote</w:t>
      </w:r>
    </w:p>
    <w:p w14:paraId="1CBB3C26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i/>
          <w:iCs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  <w:lang w:val="en-US"/>
        </w:rPr>
        <w:t xml:space="preserve">Show: CD launch, </w:t>
      </w:r>
      <w:r>
        <w:rPr>
          <w:rFonts w:ascii="Helvetica Neue" w:hAnsi="Helvetica Neue"/>
          <w:i/>
          <w:iCs/>
          <w:color w:val="222222"/>
          <w:sz w:val="24"/>
          <w:szCs w:val="24"/>
          <w:lang w:val="de-DE"/>
        </w:rPr>
        <w:t xml:space="preserve">The </w:t>
      </w:r>
      <w:proofErr w:type="spellStart"/>
      <w:r>
        <w:rPr>
          <w:rFonts w:ascii="Helvetica Neue" w:hAnsi="Helvetica Neue"/>
          <w:i/>
          <w:iCs/>
          <w:color w:val="222222"/>
          <w:sz w:val="24"/>
          <w:szCs w:val="24"/>
          <w:lang w:val="de-DE"/>
        </w:rPr>
        <w:t>Beginning</w:t>
      </w:r>
      <w:proofErr w:type="spellEnd"/>
      <w:r>
        <w:rPr>
          <w:rFonts w:ascii="Helvetica Neue" w:hAnsi="Helvetica Neue"/>
          <w:i/>
          <w:iCs/>
          <w:color w:val="222222"/>
          <w:sz w:val="24"/>
          <w:szCs w:val="24"/>
          <w:lang w:val="de-DE"/>
        </w:rPr>
        <w:t xml:space="preserve"> </w:t>
      </w:r>
      <w:proofErr w:type="spellStart"/>
      <w:r w:rsidR="006C66F4">
        <w:rPr>
          <w:rFonts w:ascii="Helvetica Neue" w:hAnsi="Helvetica Neue"/>
          <w:i/>
          <w:iCs/>
          <w:color w:val="222222"/>
          <w:sz w:val="24"/>
          <w:szCs w:val="24"/>
          <w:lang w:val="en-US"/>
        </w:rPr>
        <w:t>i</w:t>
      </w:r>
      <w:proofErr w:type="spellEnd"/>
      <w:r>
        <w:rPr>
          <w:rFonts w:ascii="Helvetica Neue" w:hAnsi="Helvetica Neue"/>
          <w:i/>
          <w:iCs/>
          <w:color w:val="222222"/>
          <w:sz w:val="24"/>
          <w:szCs w:val="24"/>
        </w:rPr>
        <w:t xml:space="preserve">s </w:t>
      </w:r>
      <w:r w:rsidR="006C66F4">
        <w:rPr>
          <w:rFonts w:ascii="Helvetica Neue" w:hAnsi="Helvetica Neue"/>
          <w:i/>
          <w:iCs/>
          <w:color w:val="222222"/>
          <w:sz w:val="24"/>
          <w:szCs w:val="24"/>
          <w:lang w:val="en-US"/>
        </w:rPr>
        <w:t>a</w:t>
      </w:r>
      <w:r>
        <w:rPr>
          <w:rFonts w:ascii="Helvetica Neue" w:hAnsi="Helvetica Neue"/>
          <w:i/>
          <w:iCs/>
          <w:color w:val="222222"/>
          <w:sz w:val="24"/>
          <w:szCs w:val="24"/>
        </w:rPr>
        <w:t xml:space="preserve">t </w:t>
      </w:r>
      <w:proofErr w:type="spellStart"/>
      <w:r w:rsidR="006C66F4">
        <w:rPr>
          <w:rFonts w:ascii="Helvetica Neue" w:hAnsi="Helvetica Neue"/>
          <w:i/>
          <w:iCs/>
          <w:color w:val="222222"/>
          <w:sz w:val="24"/>
          <w:szCs w:val="24"/>
          <w:lang w:val="en-US"/>
        </w:rPr>
        <w:t>t</w:t>
      </w:r>
      <w:proofErr w:type="spellEnd"/>
      <w:r w:rsidR="006C66F4">
        <w:rPr>
          <w:rFonts w:ascii="Helvetica Neue" w:hAnsi="Helvetica Neue"/>
          <w:i/>
          <w:iCs/>
          <w:color w:val="222222"/>
          <w:sz w:val="24"/>
          <w:szCs w:val="24"/>
          <w:lang w:val="de-DE"/>
        </w:rPr>
        <w:t>he E</w:t>
      </w:r>
      <w:r>
        <w:rPr>
          <w:rFonts w:ascii="Helvetica Neue" w:hAnsi="Helvetica Neue"/>
          <w:i/>
          <w:iCs/>
          <w:color w:val="222222"/>
          <w:sz w:val="24"/>
          <w:szCs w:val="24"/>
          <w:lang w:val="de-DE"/>
        </w:rPr>
        <w:t>nd</w:t>
      </w:r>
      <w:r>
        <w:rPr>
          <w:rFonts w:ascii="Helvetica Neue" w:hAnsi="Helvetica Neue"/>
          <w:i/>
          <w:iCs/>
          <w:color w:val="222222"/>
          <w:sz w:val="24"/>
          <w:szCs w:val="24"/>
          <w:lang w:val="en-US"/>
        </w:rPr>
        <w:t xml:space="preserve">, </w:t>
      </w:r>
      <w:r>
        <w:rPr>
          <w:rFonts w:ascii="Helvetica Neue" w:hAnsi="Helvetica Neue"/>
          <w:color w:val="222222"/>
          <w:sz w:val="24"/>
          <w:szCs w:val="24"/>
          <w:lang w:val="en-US"/>
        </w:rPr>
        <w:t xml:space="preserve">and EP launch, </w:t>
      </w:r>
      <w:r>
        <w:rPr>
          <w:rFonts w:ascii="Helvetica Neue" w:hAnsi="Helvetica Neue"/>
          <w:i/>
          <w:iCs/>
          <w:color w:val="222222"/>
          <w:sz w:val="24"/>
          <w:szCs w:val="24"/>
          <w:lang w:val="de-DE"/>
        </w:rPr>
        <w:t>Alternative Holster</w:t>
      </w:r>
    </w:p>
    <w:p w14:paraId="55FF46C9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  <w:lang w:val="en-US"/>
        </w:rPr>
        <w:t>Tickets: $20 (show only), $32 (show + album), $37 (show + CD + EP)</w:t>
      </w:r>
    </w:p>
    <w:p w14:paraId="3D4B63B6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  <w:lang w:val="en-US"/>
        </w:rPr>
        <w:t xml:space="preserve">Ticketing URL: </w:t>
      </w:r>
      <w:hyperlink r:id="rId8" w:history="1">
        <w:r>
          <w:rPr>
            <w:rStyle w:val="Hyperlink0"/>
            <w:rFonts w:ascii="Helvetica Neue" w:hAnsi="Helvetica Neue"/>
            <w:color w:val="222222"/>
            <w:sz w:val="24"/>
            <w:szCs w:val="24"/>
            <w:lang w:val="en-US"/>
          </w:rPr>
          <w:t>https://www.trybooking.com/Booking/BookingEventSummary.aspx?eid=235070</w:t>
        </w:r>
      </w:hyperlink>
    </w:p>
    <w:p w14:paraId="103D1D07" w14:textId="77777777" w:rsidR="00811AB3" w:rsidRDefault="006C6899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  <w:lang w:val="en-US"/>
        </w:rPr>
        <w:t xml:space="preserve">More info: </w:t>
      </w:r>
      <w:hyperlink r:id="rId9" w:history="1">
        <w:r>
          <w:rPr>
            <w:rStyle w:val="Hyperlink0"/>
            <w:rFonts w:ascii="Helvetica Neue" w:hAnsi="Helvetica Neue"/>
            <w:color w:val="222222"/>
            <w:sz w:val="24"/>
            <w:szCs w:val="24"/>
            <w:lang w:val="en-US"/>
          </w:rPr>
          <w:t>http://www.fullon.biz/music.html</w:t>
        </w:r>
      </w:hyperlink>
    </w:p>
    <w:p w14:paraId="138F5C34" w14:textId="77777777" w:rsidR="00811AB3" w:rsidRDefault="00811AB3">
      <w:pPr>
        <w:pStyle w:val="Default"/>
        <w:spacing w:after="120"/>
        <w:rPr>
          <w:rFonts w:ascii="Helvetica Neue" w:eastAsia="Helvetica Neue" w:hAnsi="Helvetica Neue" w:cs="Helvetica Neue"/>
          <w:color w:val="222222"/>
          <w:sz w:val="24"/>
          <w:szCs w:val="24"/>
        </w:rPr>
      </w:pPr>
    </w:p>
    <w:p w14:paraId="7DD0F561" w14:textId="77777777" w:rsidR="00811AB3" w:rsidRDefault="00811AB3">
      <w:pPr>
        <w:pStyle w:val="Body"/>
        <w:spacing w:after="120"/>
        <w:rPr>
          <w:rFonts w:ascii="Helvetica Neue" w:eastAsia="Helvetica Neue" w:hAnsi="Helvetica Neue" w:cs="Helvetica Neue"/>
          <w:i/>
          <w:iCs/>
          <w:sz w:val="20"/>
          <w:szCs w:val="20"/>
          <w:u w:color="000000"/>
          <w:lang w:val="en-US"/>
        </w:rPr>
      </w:pPr>
    </w:p>
    <w:p w14:paraId="546276CF" w14:textId="77777777" w:rsidR="00811AB3" w:rsidRDefault="006C6899">
      <w:pPr>
        <w:widowControl w:val="0"/>
        <w:spacing w:after="120"/>
        <w:outlineLvl w:val="0"/>
        <w:rPr>
          <w:rFonts w:ascii="Helvetica Neue" w:eastAsia="Helvetica Neue" w:hAnsi="Helvetica Neue" w:cs="Helvetica Neue"/>
          <w:b/>
          <w:bCs/>
          <w:color w:val="11131A"/>
          <w:sz w:val="28"/>
          <w:szCs w:val="28"/>
          <w:u w:val="single"/>
        </w:rPr>
      </w:pPr>
      <w:r>
        <w:rPr>
          <w:rFonts w:ascii="Helvetica Neue" w:hAnsi="Helvetica Neue"/>
          <w:b/>
          <w:bCs/>
          <w:color w:val="11131A"/>
          <w:sz w:val="28"/>
          <w:szCs w:val="28"/>
          <w:u w:val="single"/>
        </w:rPr>
        <w:t>MEDIA PLEASE NOTE:</w:t>
      </w:r>
    </w:p>
    <w:p w14:paraId="6074C4AE" w14:textId="77777777" w:rsidR="00811AB3" w:rsidRDefault="006C6899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hAnsi="Helvetica Neue"/>
          <w:color w:val="11131A"/>
        </w:rPr>
        <w:t>Dave Houston is available for in-studio, phone and face-to-face interviews, live-to-air in-studio performances and photo opportunities.</w:t>
      </w:r>
    </w:p>
    <w:p w14:paraId="7AAA2D1C" w14:textId="77777777" w:rsidR="00811AB3" w:rsidRDefault="006C6899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hAnsi="Helvetica Neue"/>
          <w:color w:val="11131A"/>
        </w:rPr>
        <w:t>The following media material is available:</w:t>
      </w:r>
    </w:p>
    <w:p w14:paraId="6D918C92" w14:textId="77777777" w:rsidR="00811AB3" w:rsidRDefault="006C6899">
      <w:pPr>
        <w:widowControl w:val="0"/>
        <w:numPr>
          <w:ilvl w:val="0"/>
          <w:numId w:val="1"/>
        </w:numPr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hAnsi="Helvetica Neue"/>
          <w:color w:val="11131A"/>
        </w:rPr>
        <w:t>Headshot of Dave Houston</w:t>
      </w:r>
    </w:p>
    <w:p w14:paraId="03CAB18E" w14:textId="77777777" w:rsidR="00811AB3" w:rsidRDefault="006C6899">
      <w:pPr>
        <w:widowControl w:val="0"/>
        <w:numPr>
          <w:ilvl w:val="0"/>
          <w:numId w:val="1"/>
        </w:numPr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hAnsi="Helvetica Neue"/>
          <w:color w:val="11131A"/>
        </w:rPr>
        <w:t xml:space="preserve">Album cover art and track listing, </w:t>
      </w:r>
      <w:r>
        <w:rPr>
          <w:rFonts w:ascii="Helvetica Neue" w:hAnsi="Helvetica Neue"/>
          <w:i/>
          <w:iCs/>
          <w:color w:val="11131A"/>
        </w:rPr>
        <w:t>The Beginning Is At The End</w:t>
      </w:r>
    </w:p>
    <w:p w14:paraId="120A5973" w14:textId="77777777" w:rsidR="00811AB3" w:rsidRDefault="006C6899">
      <w:pPr>
        <w:widowControl w:val="0"/>
        <w:numPr>
          <w:ilvl w:val="0"/>
          <w:numId w:val="1"/>
        </w:numPr>
        <w:spacing w:after="120"/>
        <w:outlineLvl w:val="0"/>
        <w:rPr>
          <w:rFonts w:ascii="Helvetica Neue" w:eastAsia="Helvetica Neue" w:hAnsi="Helvetica Neue" w:cs="Helvetica Neue"/>
          <w:i/>
          <w:iCs/>
          <w:color w:val="11131A"/>
        </w:rPr>
      </w:pPr>
      <w:r>
        <w:rPr>
          <w:rFonts w:ascii="Helvetica Neue" w:hAnsi="Helvetica Neue"/>
          <w:color w:val="11131A"/>
        </w:rPr>
        <w:t xml:space="preserve">MP3 copies of selected songs from </w:t>
      </w:r>
      <w:r>
        <w:rPr>
          <w:rFonts w:ascii="Helvetica Neue" w:hAnsi="Helvetica Neue"/>
          <w:i/>
          <w:iCs/>
          <w:color w:val="11131A"/>
        </w:rPr>
        <w:t>The Beginning Is At The End</w:t>
      </w:r>
    </w:p>
    <w:p w14:paraId="3216417B" w14:textId="77777777" w:rsidR="00811AB3" w:rsidRDefault="006C6899">
      <w:pPr>
        <w:widowControl w:val="0"/>
        <w:numPr>
          <w:ilvl w:val="0"/>
          <w:numId w:val="1"/>
        </w:numPr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hAnsi="Helvetica Neue"/>
          <w:color w:val="11131A"/>
        </w:rPr>
        <w:t xml:space="preserve">CD </w:t>
      </w:r>
      <w:r>
        <w:rPr>
          <w:rFonts w:ascii="Helvetica Neue" w:hAnsi="Helvetica Neue"/>
          <w:i/>
          <w:iCs/>
          <w:color w:val="11131A"/>
        </w:rPr>
        <w:t xml:space="preserve">The Beginning Is At The End </w:t>
      </w:r>
      <w:r>
        <w:rPr>
          <w:rFonts w:ascii="Helvetica Neue" w:hAnsi="Helvetica Neue"/>
          <w:color w:val="11131A"/>
        </w:rPr>
        <w:t>(will be mailed or dropped off in Melbourne, on request)</w:t>
      </w:r>
    </w:p>
    <w:p w14:paraId="1ADAE813" w14:textId="77777777" w:rsidR="00811AB3" w:rsidRDefault="006C6899">
      <w:pPr>
        <w:widowControl w:val="0"/>
        <w:numPr>
          <w:ilvl w:val="0"/>
          <w:numId w:val="1"/>
        </w:numPr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hAnsi="Helvetica Neue"/>
          <w:color w:val="11131A"/>
        </w:rPr>
        <w:t>Music and arts bio, Dave Houston</w:t>
      </w:r>
    </w:p>
    <w:p w14:paraId="5B05D2F4" w14:textId="77777777" w:rsidR="00811AB3" w:rsidRDefault="006C6899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hAnsi="Helvetica Neue"/>
          <w:color w:val="11131A"/>
        </w:rPr>
        <w:t>Media are invited to review the launch, album and EP.</w:t>
      </w:r>
    </w:p>
    <w:p w14:paraId="097AC15F" w14:textId="77777777" w:rsidR="00811AB3" w:rsidRDefault="006C6899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hAnsi="Helvetica Neue"/>
          <w:color w:val="11131A"/>
        </w:rPr>
        <w:t>Media contact for interview arrangements, reviews, comps and further info:</w:t>
      </w:r>
    </w:p>
    <w:p w14:paraId="45590E1D" w14:textId="77777777" w:rsidR="00811AB3" w:rsidRDefault="006C6899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eastAsia="Helvetica Neue" w:hAnsi="Helvetica Neue" w:cs="Helvetica Neue"/>
          <w:color w:val="11131A"/>
        </w:rPr>
        <w:tab/>
      </w:r>
      <w:r>
        <w:rPr>
          <w:rFonts w:ascii="Helvetica Neue" w:hAnsi="Helvetica Neue"/>
          <w:b/>
          <w:bCs/>
          <w:color w:val="11131A"/>
        </w:rPr>
        <w:t>Diana Wolfe, Wolfe Words</w:t>
      </w:r>
    </w:p>
    <w:p w14:paraId="047F35A5" w14:textId="3B3E98EC" w:rsidR="00811AB3" w:rsidRDefault="006C6899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  <w:r>
        <w:rPr>
          <w:rFonts w:ascii="Helvetica Neue" w:eastAsia="Helvetica Neue" w:hAnsi="Helvetica Neue" w:cs="Helvetica Neue"/>
          <w:color w:val="11131A"/>
        </w:rPr>
        <w:tab/>
      </w:r>
      <w:proofErr w:type="gramStart"/>
      <w:r>
        <w:rPr>
          <w:rFonts w:ascii="Helvetica Neue" w:eastAsia="Helvetica Neue" w:hAnsi="Helvetica Neue" w:cs="Helvetica Neue"/>
          <w:color w:val="11131A"/>
        </w:rPr>
        <w:t>m</w:t>
      </w:r>
      <w:proofErr w:type="gramEnd"/>
      <w:r>
        <w:rPr>
          <w:rFonts w:ascii="Helvetica Neue" w:eastAsia="Helvetica Neue" w:hAnsi="Helvetica Neue" w:cs="Helvetica Neue"/>
          <w:color w:val="11131A"/>
        </w:rPr>
        <w:t xml:space="preserve"> 0419 547 270</w:t>
      </w:r>
      <w:r>
        <w:rPr>
          <w:rFonts w:ascii="Helvetica Neue" w:eastAsia="Helvetica Neue" w:hAnsi="Helvetica Neue" w:cs="Helvetica Neue"/>
          <w:color w:val="11131A"/>
        </w:rPr>
        <w:tab/>
        <w:t xml:space="preserve">e </w:t>
      </w:r>
      <w:hyperlink r:id="rId10" w:history="1">
        <w:r>
          <w:rPr>
            <w:rStyle w:val="Hyperlink1"/>
            <w:rFonts w:ascii="Helvetica Neue" w:hAnsi="Helvetica Neue"/>
          </w:rPr>
          <w:t>diana@wolfewords.com.au</w:t>
        </w:r>
      </w:hyperlink>
    </w:p>
    <w:p w14:paraId="64AA1980" w14:textId="77777777" w:rsidR="007C45DD" w:rsidRDefault="007C45DD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</w:p>
    <w:p w14:paraId="6CA13B88" w14:textId="520F3913" w:rsidR="007C45DD" w:rsidRDefault="007C45DD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</w:p>
    <w:p w14:paraId="778EA068" w14:textId="3A4EEF41" w:rsidR="006C6899" w:rsidRDefault="006C6899">
      <w:pPr>
        <w:widowControl w:val="0"/>
        <w:spacing w:after="120"/>
        <w:outlineLvl w:val="0"/>
        <w:rPr>
          <w:rFonts w:ascii="Helvetica Neue" w:eastAsia="Helvetica Neue" w:hAnsi="Helvetica Neue" w:cs="Helvetica Neue"/>
          <w:color w:val="11131A"/>
        </w:rPr>
      </w:pPr>
    </w:p>
    <w:p w14:paraId="35ACB6CF" w14:textId="4147A027" w:rsidR="006C6899" w:rsidRDefault="006C6899">
      <w:pPr>
        <w:widowControl w:val="0"/>
        <w:spacing w:after="120"/>
        <w:outlineLvl w:val="0"/>
      </w:pPr>
    </w:p>
    <w:sectPr w:rsidR="006C6899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B1F45" w14:textId="77777777" w:rsidR="006C6899" w:rsidRDefault="006C6899">
      <w:r>
        <w:separator/>
      </w:r>
    </w:p>
  </w:endnote>
  <w:endnote w:type="continuationSeparator" w:id="0">
    <w:p w14:paraId="4267DE81" w14:textId="77777777" w:rsidR="006C6899" w:rsidRDefault="006C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9BCE1" w14:textId="77777777" w:rsidR="006C6899" w:rsidRDefault="006C6899">
      <w:r>
        <w:separator/>
      </w:r>
    </w:p>
  </w:footnote>
  <w:footnote w:type="continuationSeparator" w:id="0">
    <w:p w14:paraId="4BCE52C8" w14:textId="77777777" w:rsidR="006C6899" w:rsidRDefault="006C68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DBC71" w14:textId="28E5D09A" w:rsidR="006C6899" w:rsidRDefault="007C45DD">
    <w:r>
      <w:rPr>
        <w:noProof/>
      </w:rPr>
      <w:drawing>
        <wp:inline distT="0" distB="0" distL="0" distR="0" wp14:anchorId="13807732" wp14:editId="60574E4F">
          <wp:extent cx="4322064" cy="1082040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wolf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064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B3E"/>
    <w:multiLevelType w:val="hybridMultilevel"/>
    <w:tmpl w:val="38D6DC62"/>
    <w:lvl w:ilvl="0" w:tplc="2060842E">
      <w:start w:val="1"/>
      <w:numFmt w:val="bullet"/>
      <w:lvlText w:val="•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CD7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0CDA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209D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EA2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2BFA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0EF8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EC32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4AA4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1AB3"/>
    <w:rsid w:val="003C737C"/>
    <w:rsid w:val="006C66F4"/>
    <w:rsid w:val="006C6899"/>
    <w:rsid w:val="007C45DD"/>
    <w:rsid w:val="00811AB3"/>
    <w:rsid w:val="008F062F"/>
    <w:rsid w:val="00976BC5"/>
    <w:rsid w:val="00E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17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Hyperlink0"/>
    <w:rPr>
      <w:color w:val="011EA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9"/>
    <w:rPr>
      <w:rFonts w:ascii="Lucida Grande" w:hAnsi="Lucida Grande" w:cs="Lucida Grande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DD"/>
    <w:rPr>
      <w:rFonts w:ascii="Cambria" w:hAnsi="Cambria" w:cs="Arial Unicode M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DD"/>
    <w:rPr>
      <w:rFonts w:ascii="Cambria" w:hAnsi="Cambria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Hyperlink0"/>
    <w:rPr>
      <w:color w:val="011EA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9"/>
    <w:rPr>
      <w:rFonts w:ascii="Lucida Grande" w:hAnsi="Lucida Grande" w:cs="Lucida Grande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DD"/>
    <w:rPr>
      <w:rFonts w:ascii="Cambria" w:hAnsi="Cambria" w:cs="Arial Unicode M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DD"/>
    <w:rPr>
      <w:rFonts w:ascii="Cambria" w:hAnsi="Cambria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rybooking.com/Booking/BookingEventSummary.aspx?eid=235070" TargetMode="External"/><Relationship Id="rId9" Type="http://schemas.openxmlformats.org/officeDocument/2006/relationships/hyperlink" Target="http://www.fullon.biz/music.html" TargetMode="External"/><Relationship Id="rId10" Type="http://schemas.openxmlformats.org/officeDocument/2006/relationships/hyperlink" Target="mailto:diana@wolfeword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3510</Characters>
  <Application>Microsoft Macintosh Word</Application>
  <DocSecurity>0</DocSecurity>
  <Lines>29</Lines>
  <Paragraphs>8</Paragraphs>
  <ScaleCrop>false</ScaleCrop>
  <Company>Full-On Theatre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Houston</cp:lastModifiedBy>
  <cp:revision>6</cp:revision>
  <cp:lastPrinted>2016-11-15T01:53:00Z</cp:lastPrinted>
  <dcterms:created xsi:type="dcterms:W3CDTF">2016-11-15T01:10:00Z</dcterms:created>
  <dcterms:modified xsi:type="dcterms:W3CDTF">2016-11-16T18:40:00Z</dcterms:modified>
</cp:coreProperties>
</file>